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78C57"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32CF90D7" w14:textId="77777777" w:rsidR="00296928" w:rsidRPr="00486330" w:rsidRDefault="00296928" w:rsidP="00296928">
      <w:pPr>
        <w:pStyle w:val="Default"/>
        <w:jc w:val="both"/>
        <w:rPr>
          <w:rFonts w:ascii="Arial" w:hAnsi="Arial" w:cs="Arial"/>
          <w:bCs/>
          <w:iCs/>
          <w:sz w:val="22"/>
          <w:szCs w:val="22"/>
        </w:rPr>
      </w:pPr>
    </w:p>
    <w:p w14:paraId="5FF45A86" w14:textId="77777777" w:rsidR="00296928" w:rsidRPr="00486330" w:rsidRDefault="00296928" w:rsidP="00296928">
      <w:pPr>
        <w:pStyle w:val="Default"/>
        <w:rPr>
          <w:rFonts w:ascii="Arial" w:hAnsi="Arial" w:cs="Arial"/>
          <w:sz w:val="22"/>
          <w:szCs w:val="22"/>
        </w:rPr>
      </w:pPr>
    </w:p>
    <w:p w14:paraId="3C41BF64"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47/2020</w:t>
      </w:r>
    </w:p>
    <w:p w14:paraId="41582AB5" w14:textId="77777777" w:rsidR="00296928" w:rsidRPr="00486330" w:rsidRDefault="00296928" w:rsidP="00296928">
      <w:pPr>
        <w:pStyle w:val="Default"/>
        <w:jc w:val="center"/>
        <w:rPr>
          <w:rFonts w:ascii="Arial" w:hAnsi="Arial" w:cs="Arial"/>
          <w:b/>
          <w:bCs/>
          <w:i/>
          <w:iCs/>
          <w:sz w:val="22"/>
          <w:szCs w:val="22"/>
        </w:rPr>
      </w:pPr>
    </w:p>
    <w:p w14:paraId="6E6B3140"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214D59BD"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2F787A4F" w14:textId="77777777" w:rsidR="00296928" w:rsidRPr="00486330" w:rsidRDefault="00296928" w:rsidP="00296928">
      <w:pPr>
        <w:pStyle w:val="Default"/>
        <w:jc w:val="both"/>
        <w:rPr>
          <w:rFonts w:ascii="Arial" w:hAnsi="Arial" w:cs="Arial"/>
          <w:bCs/>
          <w:iCs/>
          <w:sz w:val="22"/>
          <w:szCs w:val="22"/>
        </w:rPr>
      </w:pPr>
    </w:p>
    <w:p w14:paraId="3BF8E996"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572604DE" w14:textId="77777777"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torek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28.07.2020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11:00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6895AFA2" w14:textId="77777777" w:rsidR="00296928" w:rsidRPr="00486330" w:rsidRDefault="00296928" w:rsidP="00C963A4">
      <w:pPr>
        <w:pStyle w:val="Default"/>
        <w:rPr>
          <w:rFonts w:ascii="Arial" w:hAnsi="Arial" w:cs="Arial"/>
          <w:bCs/>
          <w:iCs/>
          <w:sz w:val="22"/>
          <w:szCs w:val="22"/>
        </w:rPr>
      </w:pPr>
    </w:p>
    <w:p w14:paraId="517FC4C6"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2DACC17D" w14:textId="77777777" w:rsidR="008D064D" w:rsidRDefault="004D671B">
      <w:pPr>
        <w:jc w:val="both"/>
      </w:pPr>
      <w:r>
        <w:br/>
      </w:r>
      <w:r>
        <w:rPr>
          <w:rFonts w:ascii="Arial" w:eastAsia="Arial" w:hAnsi="Arial" w:cs="Arial"/>
          <w:b/>
        </w:rPr>
        <w:t>SKLOP 1: Ostala oblovina listavcev v skupni izmeri 76,50 m</w:t>
      </w:r>
      <w:r>
        <w:rPr>
          <w:rFonts w:ascii="Arial" w:eastAsia="Arial" w:hAnsi="Arial" w:cs="Arial"/>
          <w:b/>
          <w:vertAlign w:val="superscript"/>
        </w:rPr>
        <w:t>3</w:t>
      </w:r>
      <w:r>
        <w:rPr>
          <w:rFonts w:ascii="Arial" w:eastAsia="Arial" w:hAnsi="Arial" w:cs="Arial"/>
        </w:rPr>
        <w:t xml:space="preserve">, ki se nahaja na lokaciji - Gašper lega 4 v PE Maribor - začasno skladišče gozdno lesnih sortimentov (GLS); </w:t>
      </w:r>
      <w:r>
        <w:br/>
      </w:r>
      <w:r>
        <w:rPr>
          <w:rFonts w:ascii="Arial" w:eastAsia="Arial" w:hAnsi="Arial" w:cs="Arial"/>
          <w:b/>
        </w:rPr>
        <w:t>SKLOP 2: Ostala oblovina iglavcev v skupni izmeri 863,29 m</w:t>
      </w:r>
      <w:r>
        <w:rPr>
          <w:rFonts w:ascii="Arial" w:eastAsia="Arial" w:hAnsi="Arial" w:cs="Arial"/>
          <w:b/>
          <w:vertAlign w:val="superscript"/>
        </w:rPr>
        <w:t>3</w:t>
      </w:r>
      <w:r>
        <w:rPr>
          <w:rFonts w:ascii="Arial" w:eastAsia="Arial" w:hAnsi="Arial" w:cs="Arial"/>
        </w:rPr>
        <w:t>, ki se nahaja na lokaciji -</w:t>
      </w:r>
      <w:r>
        <w:rPr>
          <w:rFonts w:ascii="Arial" w:eastAsia="Arial" w:hAnsi="Arial" w:cs="Arial"/>
        </w:rPr>
        <w:t xml:space="preserve"> Limbuš lega 3 v PE Maribor - začasno skladišče gozdno lesnih sortimentov (GLS); </w:t>
      </w:r>
      <w:r>
        <w:br/>
      </w:r>
      <w:r>
        <w:rPr>
          <w:rFonts w:ascii="Arial" w:eastAsia="Arial" w:hAnsi="Arial" w:cs="Arial"/>
          <w:b/>
        </w:rPr>
        <w:t>SKLOP 3: Ostala oblovina listavcev v skupni izmeri 36,62 m</w:t>
      </w:r>
      <w:r>
        <w:rPr>
          <w:rFonts w:ascii="Arial" w:eastAsia="Arial" w:hAnsi="Arial" w:cs="Arial"/>
          <w:b/>
          <w:vertAlign w:val="superscript"/>
        </w:rPr>
        <w:t>3</w:t>
      </w:r>
      <w:r>
        <w:rPr>
          <w:rFonts w:ascii="Arial" w:eastAsia="Arial" w:hAnsi="Arial" w:cs="Arial"/>
        </w:rPr>
        <w:t xml:space="preserve">, ki se nahaja na lokaciji - Mlinarsko lega 2 v PE Maribor - začasno skladišče gozdno lesnih sortimentov (GLS); </w:t>
      </w:r>
      <w:r>
        <w:br/>
      </w:r>
      <w:r>
        <w:rPr>
          <w:rFonts w:ascii="Arial" w:eastAsia="Arial" w:hAnsi="Arial" w:cs="Arial"/>
          <w:b/>
        </w:rPr>
        <w:t>SK</w:t>
      </w:r>
      <w:r>
        <w:rPr>
          <w:rFonts w:ascii="Arial" w:eastAsia="Arial" w:hAnsi="Arial" w:cs="Arial"/>
          <w:b/>
        </w:rPr>
        <w:t>LOP 4: Ostala oblovina iglavcev v skupni izmeri 476,16 m</w:t>
      </w:r>
      <w:r>
        <w:rPr>
          <w:rFonts w:ascii="Arial" w:eastAsia="Arial" w:hAnsi="Arial" w:cs="Arial"/>
          <w:b/>
          <w:vertAlign w:val="superscript"/>
        </w:rPr>
        <w:t>3</w:t>
      </w:r>
      <w:r>
        <w:rPr>
          <w:rFonts w:ascii="Arial" w:eastAsia="Arial" w:hAnsi="Arial" w:cs="Arial"/>
        </w:rPr>
        <w:t xml:space="preserve">, ki se nahaja na lokaciji - Mlinarsko lega 5 v PE Maribor - začasno skladišče gozdno lesnih sortimentov (GLS); </w:t>
      </w:r>
      <w:r>
        <w:br/>
      </w:r>
      <w:r>
        <w:rPr>
          <w:rFonts w:ascii="Arial" w:eastAsia="Arial" w:hAnsi="Arial" w:cs="Arial"/>
          <w:b/>
        </w:rPr>
        <w:t>SKLOP 5: Ostala oblovina iglavcev v skupni izmeri 698,22 m</w:t>
      </w:r>
      <w:r>
        <w:rPr>
          <w:rFonts w:ascii="Arial" w:eastAsia="Arial" w:hAnsi="Arial" w:cs="Arial"/>
          <w:b/>
          <w:vertAlign w:val="superscript"/>
        </w:rPr>
        <w:t>3</w:t>
      </w:r>
      <w:r>
        <w:rPr>
          <w:rFonts w:ascii="Arial" w:eastAsia="Arial" w:hAnsi="Arial" w:cs="Arial"/>
        </w:rPr>
        <w:t xml:space="preserve">, ki se nahaja na lokaciji </w:t>
      </w:r>
      <w:r>
        <w:rPr>
          <w:rFonts w:ascii="Arial" w:eastAsia="Arial" w:hAnsi="Arial" w:cs="Arial"/>
        </w:rPr>
        <w:t xml:space="preserve">- Mlinarsko lega 6 v PE Maribor - začasno skladišče gozdno lesnih sortimentov (GLS); </w:t>
      </w:r>
    </w:p>
    <w:p w14:paraId="57879EEB"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08E8744B" w14:textId="77777777" w:rsidR="008D064D" w:rsidRDefault="004D671B">
      <w:pPr>
        <w:jc w:val="both"/>
      </w:pPr>
      <w:r>
        <w:rPr>
          <w:rFonts w:ascii="Arial" w:eastAsia="Arial" w:hAnsi="Arial" w:cs="Arial"/>
          <w:b/>
        </w:rPr>
        <w:t>SKLOP 1: 2.744,64 EUR brez DDV</w:t>
      </w:r>
      <w:r>
        <w:rPr>
          <w:rFonts w:ascii="Arial" w:eastAsia="Arial" w:hAnsi="Arial" w:cs="Arial"/>
        </w:rPr>
        <w:t xml:space="preserve"> pri čemer znesek posamičnega višanja izklicne cene znaša 5,00% le te </w:t>
      </w:r>
      <w:r>
        <w:rPr>
          <w:rFonts w:ascii="Arial" w:eastAsia="Arial" w:hAnsi="Arial" w:cs="Arial"/>
          <w:b/>
        </w:rPr>
        <w:t>137,23 EUR brez DDV</w:t>
      </w:r>
    </w:p>
    <w:p w14:paraId="58C20955" w14:textId="77777777" w:rsidR="008D064D" w:rsidRDefault="004D671B">
      <w:pPr>
        <w:jc w:val="both"/>
      </w:pPr>
      <w:r>
        <w:rPr>
          <w:rFonts w:ascii="Arial" w:eastAsia="Arial" w:hAnsi="Arial" w:cs="Arial"/>
          <w:b/>
        </w:rPr>
        <w:t>SKLOP 2: 24.769,32 E</w:t>
      </w:r>
      <w:r>
        <w:rPr>
          <w:rFonts w:ascii="Arial" w:eastAsia="Arial" w:hAnsi="Arial" w:cs="Arial"/>
          <w:b/>
        </w:rPr>
        <w:t>UR brez DDV</w:t>
      </w:r>
      <w:r>
        <w:rPr>
          <w:rFonts w:ascii="Arial" w:eastAsia="Arial" w:hAnsi="Arial" w:cs="Arial"/>
        </w:rPr>
        <w:t xml:space="preserve"> pri čemer znesek posamičnega višanja izklicne cene znaša 5,00% le te </w:t>
      </w:r>
      <w:r>
        <w:rPr>
          <w:rFonts w:ascii="Arial" w:eastAsia="Arial" w:hAnsi="Arial" w:cs="Arial"/>
          <w:b/>
        </w:rPr>
        <w:t>1.238,47 EUR brez DDV</w:t>
      </w:r>
    </w:p>
    <w:p w14:paraId="26ECE28A" w14:textId="77777777" w:rsidR="008D064D" w:rsidRDefault="004D671B">
      <w:pPr>
        <w:jc w:val="both"/>
      </w:pPr>
      <w:r>
        <w:rPr>
          <w:rFonts w:ascii="Arial" w:eastAsia="Arial" w:hAnsi="Arial" w:cs="Arial"/>
          <w:b/>
        </w:rPr>
        <w:t>SKLOP 3: 1.634,08 EUR brez DDV</w:t>
      </w:r>
      <w:r>
        <w:rPr>
          <w:rFonts w:ascii="Arial" w:eastAsia="Arial" w:hAnsi="Arial" w:cs="Arial"/>
        </w:rPr>
        <w:t xml:space="preserve"> pri čemer znesek posamičnega višanja izklicne cene znaša 5,00% le te </w:t>
      </w:r>
      <w:r>
        <w:rPr>
          <w:rFonts w:ascii="Arial" w:eastAsia="Arial" w:hAnsi="Arial" w:cs="Arial"/>
          <w:b/>
        </w:rPr>
        <w:t>81,70 EUR brez DDV</w:t>
      </w:r>
    </w:p>
    <w:p w14:paraId="68BB87BF" w14:textId="77777777" w:rsidR="008D064D" w:rsidRDefault="004D671B">
      <w:pPr>
        <w:jc w:val="both"/>
      </w:pPr>
      <w:r>
        <w:rPr>
          <w:rFonts w:ascii="Arial" w:eastAsia="Arial" w:hAnsi="Arial" w:cs="Arial"/>
          <w:b/>
        </w:rPr>
        <w:t>SKLOP 4: 13.794,93 EUR brez DDV</w:t>
      </w:r>
      <w:r>
        <w:rPr>
          <w:rFonts w:ascii="Arial" w:eastAsia="Arial" w:hAnsi="Arial" w:cs="Arial"/>
        </w:rPr>
        <w:t xml:space="preserve"> pr</w:t>
      </w:r>
      <w:r>
        <w:rPr>
          <w:rFonts w:ascii="Arial" w:eastAsia="Arial" w:hAnsi="Arial" w:cs="Arial"/>
        </w:rPr>
        <w:t xml:space="preserve">i čemer znesek posamičnega višanja izklicne cene znaša 5,00% le te </w:t>
      </w:r>
      <w:r>
        <w:rPr>
          <w:rFonts w:ascii="Arial" w:eastAsia="Arial" w:hAnsi="Arial" w:cs="Arial"/>
          <w:b/>
        </w:rPr>
        <w:t>689,75 EUR brez DDV</w:t>
      </w:r>
    </w:p>
    <w:p w14:paraId="7D538C64" w14:textId="77777777" w:rsidR="008D064D" w:rsidRDefault="004D671B">
      <w:pPr>
        <w:jc w:val="both"/>
      </w:pPr>
      <w:r>
        <w:rPr>
          <w:rFonts w:ascii="Arial" w:eastAsia="Arial" w:hAnsi="Arial" w:cs="Arial"/>
          <w:b/>
        </w:rPr>
        <w:lastRenderedPageBreak/>
        <w:t>SKLOP 5: 20.576,00 EUR brez DDV</w:t>
      </w:r>
      <w:r>
        <w:rPr>
          <w:rFonts w:ascii="Arial" w:eastAsia="Arial" w:hAnsi="Arial" w:cs="Arial"/>
        </w:rPr>
        <w:t xml:space="preserve"> pri čemer znesek posamičnega višanja izklicne cene znaša 5,00% le te </w:t>
      </w:r>
      <w:r>
        <w:rPr>
          <w:rFonts w:ascii="Arial" w:eastAsia="Arial" w:hAnsi="Arial" w:cs="Arial"/>
          <w:b/>
        </w:rPr>
        <w:t>1.028,80 EUR brez DDV</w:t>
      </w:r>
    </w:p>
    <w:p w14:paraId="093DC8A6" w14:textId="77777777"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14:paraId="22474692" w14:textId="77777777" w:rsidR="00296928" w:rsidRPr="00486330" w:rsidRDefault="00296928" w:rsidP="00296928">
      <w:pPr>
        <w:jc w:val="both"/>
        <w:rPr>
          <w:rFonts w:ascii="Arial" w:hAnsi="Arial" w:cs="Arial"/>
        </w:rPr>
      </w:pPr>
      <w:r w:rsidRPr="00486330">
        <w:rPr>
          <w:rFonts w:ascii="Arial" w:hAnsi="Arial" w:cs="Arial"/>
          <w:b/>
        </w:rPr>
        <w:t>Kavcija:</w:t>
      </w:r>
    </w:p>
    <w:p w14:paraId="236B26B5" w14:textId="77777777"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27.07.2020</w:t>
      </w:r>
      <w:r w:rsidRPr="00486330">
        <w:rPr>
          <w:rFonts w:ascii="Arial" w:hAnsi="Arial" w:cs="Arial"/>
        </w:rPr>
        <w:t xml:space="preserve"> na poslovni račun prodajalca št. SI56 0292 2026 1894 466 pri NLB </w:t>
      </w:r>
      <w:proofErr w:type="spellStart"/>
      <w:r w:rsidRPr="00486330">
        <w:rPr>
          <w:rFonts w:ascii="Arial" w:hAnsi="Arial" w:cs="Arial"/>
        </w:rPr>
        <w:t>d.d</w:t>
      </w:r>
      <w:proofErr w:type="spellEnd"/>
      <w:r w:rsidRPr="00486330">
        <w:rPr>
          <w:rFonts w:ascii="Arial" w:hAnsi="Arial" w:cs="Arial"/>
        </w:rPr>
        <w:t xml:space="preserve">. , sklic: </w:t>
      </w:r>
      <w:r>
        <w:rPr>
          <w:rFonts w:ascii="Arial" w:hAnsi="Arial" w:cs="Arial"/>
        </w:rPr>
        <w:t>47-2020</w:t>
      </w:r>
      <w:r w:rsidR="00854A4A" w:rsidRPr="00486330">
        <w:rPr>
          <w:rFonts w:ascii="Arial" w:hAnsi="Arial" w:cs="Arial"/>
        </w:rPr>
        <w:t xml:space="preserve">, sklop </w:t>
      </w:r>
      <w:r>
        <w:rPr>
          <w:rFonts w:ascii="Arial" w:hAnsi="Arial" w:cs="Arial"/>
        </w:rPr>
        <w:t>1, 2, 3, 4 in 5</w:t>
      </w:r>
      <w:r w:rsidR="00C44EF5" w:rsidRPr="00486330">
        <w:rPr>
          <w:rFonts w:ascii="Arial" w:hAnsi="Arial" w:cs="Arial"/>
        </w:rPr>
        <w:t>.</w:t>
      </w:r>
    </w:p>
    <w:p w14:paraId="60B8B529" w14:textId="77777777"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27.07.2020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290AC3B5"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w:t>
      </w:r>
      <w:proofErr w:type="spellStart"/>
      <w:r w:rsidRPr="00486330">
        <w:rPr>
          <w:rFonts w:ascii="Arial" w:hAnsi="Arial" w:cs="Arial"/>
        </w:rPr>
        <w:t>SiDG</w:t>
      </w:r>
      <w:proofErr w:type="spellEnd"/>
      <w:r w:rsidRPr="00486330">
        <w:rPr>
          <w:rFonts w:ascii="Arial" w:hAnsi="Arial" w:cs="Arial"/>
        </w:rPr>
        <w:t xml:space="preserve"> d.o.o. pri banki NLB </w:t>
      </w:r>
      <w:proofErr w:type="spellStart"/>
      <w:r w:rsidRPr="00486330">
        <w:rPr>
          <w:rFonts w:ascii="Arial" w:hAnsi="Arial" w:cs="Arial"/>
        </w:rPr>
        <w:t>d.d</w:t>
      </w:r>
      <w:proofErr w:type="spellEnd"/>
      <w:r w:rsidRPr="00486330">
        <w:rPr>
          <w:rFonts w:ascii="Arial" w:hAnsi="Arial" w:cs="Arial"/>
        </w:rPr>
        <w:t xml:space="preserve">.. </w:t>
      </w:r>
    </w:p>
    <w:p w14:paraId="1D02BA1E"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14:paraId="0CAACFB1" w14:textId="224EAA00" w:rsidR="008D064D" w:rsidRDefault="004D671B">
      <w:r>
        <w:br/>
      </w:r>
      <w:r>
        <w:rPr>
          <w:rFonts w:ascii="Arial" w:eastAsia="Arial" w:hAnsi="Arial" w:cs="Arial"/>
          <w:b/>
        </w:rPr>
        <w:t>SKLOP 1: 334,85 EUR</w:t>
      </w:r>
      <w:r>
        <w:rPr>
          <w:rFonts w:ascii="Arial" w:eastAsia="Arial" w:hAnsi="Arial" w:cs="Arial"/>
          <w:b/>
        </w:rPr>
        <w:t xml:space="preserve"> </w:t>
      </w:r>
      <w:r>
        <w:br/>
      </w:r>
      <w:r>
        <w:rPr>
          <w:rFonts w:ascii="Arial" w:eastAsia="Arial" w:hAnsi="Arial" w:cs="Arial"/>
          <w:b/>
        </w:rPr>
        <w:t xml:space="preserve">SKLOP 2: 3.021,86 EUR </w:t>
      </w:r>
      <w:r>
        <w:br/>
      </w:r>
      <w:r>
        <w:rPr>
          <w:rFonts w:ascii="Arial" w:eastAsia="Arial" w:hAnsi="Arial" w:cs="Arial"/>
          <w:b/>
        </w:rPr>
        <w:t xml:space="preserve">SKLOP 3: 199,36 EUR </w:t>
      </w:r>
      <w:r>
        <w:br/>
      </w:r>
      <w:r>
        <w:rPr>
          <w:rFonts w:ascii="Arial" w:eastAsia="Arial" w:hAnsi="Arial" w:cs="Arial"/>
          <w:b/>
        </w:rPr>
        <w:t xml:space="preserve">SKLOP 4: 1.682,98 EUR </w:t>
      </w:r>
      <w:r>
        <w:br/>
      </w:r>
      <w:r>
        <w:rPr>
          <w:rFonts w:ascii="Arial" w:eastAsia="Arial" w:hAnsi="Arial" w:cs="Arial"/>
          <w:b/>
        </w:rPr>
        <w:t xml:space="preserve">SKLOP 5: 2.510,27 EUR </w:t>
      </w:r>
    </w:p>
    <w:p w14:paraId="0FEE7506" w14:textId="77777777" w:rsidR="00E37DA3" w:rsidRPr="00486330" w:rsidRDefault="00E37DA3" w:rsidP="00E37DA3">
      <w:pPr>
        <w:spacing w:after="0" w:line="240" w:lineRule="auto"/>
        <w:jc w:val="both"/>
        <w:rPr>
          <w:rFonts w:ascii="Arial" w:hAnsi="Arial" w:cs="Arial"/>
          <w:u w:val="single"/>
        </w:rPr>
      </w:pPr>
    </w:p>
    <w:p w14:paraId="4A0C11BD" w14:textId="77777777"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4C116018" w14:textId="3EDC812A"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w:t>
      </w:r>
    </w:p>
    <w:p w14:paraId="51A049CA" w14:textId="77777777"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14:paraId="0D3BB8C1"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472B8CF2"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w:t>
      </w:r>
      <w:proofErr w:type="spellStart"/>
      <w:r w:rsidRPr="00486330">
        <w:rPr>
          <w:rFonts w:ascii="Arial" w:hAnsi="Arial" w:cs="Arial"/>
        </w:rPr>
        <w:t>SiDG</w:t>
      </w:r>
      <w:proofErr w:type="spellEnd"/>
      <w:r w:rsidRPr="00486330">
        <w:rPr>
          <w:rFonts w:ascii="Arial" w:hAnsi="Arial" w:cs="Arial"/>
        </w:rPr>
        <w:t xml:space="preserve"> d.o.o. obdrži </w:t>
      </w:r>
      <w:r w:rsidRPr="00486330">
        <w:rPr>
          <w:rFonts w:ascii="Arial" w:hAnsi="Arial" w:cs="Arial"/>
        </w:rPr>
        <w:lastRenderedPageBreak/>
        <w:t xml:space="preserve">vplačano kavcijo. Z vplačilom kavcije se ponudnik, izrecno strinja, da bo </w:t>
      </w:r>
      <w:proofErr w:type="spellStart"/>
      <w:r w:rsidRPr="00486330">
        <w:rPr>
          <w:rFonts w:ascii="Arial" w:hAnsi="Arial" w:cs="Arial"/>
        </w:rPr>
        <w:t>SiDG</w:t>
      </w:r>
      <w:proofErr w:type="spellEnd"/>
      <w:r w:rsidRPr="00486330">
        <w:rPr>
          <w:rFonts w:ascii="Arial" w:hAnsi="Arial" w:cs="Arial"/>
        </w:rPr>
        <w:t xml:space="preserve"> d.o.o. v primeru, kot je naveden v tem odstavku, prejeto kavcijo zadržala. Pri tem ima </w:t>
      </w:r>
      <w:proofErr w:type="spellStart"/>
      <w:r w:rsidRPr="00486330">
        <w:rPr>
          <w:rFonts w:ascii="Arial" w:hAnsi="Arial" w:cs="Arial"/>
        </w:rPr>
        <w:t>SiDG</w:t>
      </w:r>
      <w:proofErr w:type="spellEnd"/>
      <w:r w:rsidRPr="00486330">
        <w:rPr>
          <w:rFonts w:ascii="Arial" w:hAnsi="Arial" w:cs="Arial"/>
        </w:rPr>
        <w:t xml:space="preserve"> d.o.o. pravico terjati odškodnino, ki presega znesek zadržane kavcije.</w:t>
      </w:r>
    </w:p>
    <w:p w14:paraId="6CCAE8AB"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w:t>
      </w:r>
      <w:hyperlink r:id="rId8" w:history="1">
        <w:r w:rsidRPr="00486330">
          <w:rPr>
            <w:rStyle w:val="Hiperpovezava"/>
            <w:rFonts w:ascii="Arial" w:hAnsi="Arial" w:cs="Arial"/>
          </w:rPr>
          <w:t>www.sidg.si</w:t>
        </w:r>
      </w:hyperlink>
      <w:r w:rsidRPr="00486330">
        <w:rPr>
          <w:rFonts w:ascii="Arial" w:hAnsi="Arial" w:cs="Arial"/>
        </w:rPr>
        <w:t xml:space="preserve"> . </w:t>
      </w:r>
    </w:p>
    <w:p w14:paraId="3F4CD046" w14:textId="77777777"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14:paraId="00DED37E" w14:textId="77777777" w:rsidR="00614B06" w:rsidRDefault="00614B06" w:rsidP="008261AA">
      <w:pPr>
        <w:jc w:val="both"/>
        <w:rPr>
          <w:rFonts w:ascii="Arial" w:hAnsi="Arial" w:cs="Arial"/>
        </w:rPr>
      </w:pPr>
      <w:r>
        <w:rPr>
          <w:rFonts w:ascii="Arial" w:hAnsi="Arial" w:cs="Arial"/>
        </w:rPr>
        <w:t>Blago JD v last kupca preide šele po celotnem plačilu kupnine.</w:t>
      </w:r>
    </w:p>
    <w:p w14:paraId="7F6435E0" w14:textId="77777777" w:rsidR="008261AA" w:rsidRDefault="00296928" w:rsidP="008261AA">
      <w:pPr>
        <w:jc w:val="both"/>
        <w:rPr>
          <w:rFonts w:ascii="Arial" w:hAnsi="Arial" w:cs="Arial"/>
        </w:rPr>
      </w:pPr>
      <w:proofErr w:type="spellStart"/>
      <w:r w:rsidRPr="00486330">
        <w:rPr>
          <w:rFonts w:ascii="Arial" w:hAnsi="Arial" w:cs="Arial"/>
        </w:rPr>
        <w:t>SiDG</w:t>
      </w:r>
      <w:proofErr w:type="spellEnd"/>
      <w:r w:rsidRPr="00486330">
        <w:rPr>
          <w:rFonts w:ascii="Arial" w:hAnsi="Arial" w:cs="Arial"/>
        </w:rPr>
        <w:t xml:space="preserve">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4273DFEA" w14:textId="77777777" w:rsidR="008D064D" w:rsidRDefault="004D671B">
      <w:pPr>
        <w:jc w:val="both"/>
      </w:pPr>
      <w:r>
        <w:br/>
      </w:r>
      <w:r>
        <w:rPr>
          <w:rFonts w:ascii="Arial" w:eastAsia="Arial" w:hAnsi="Arial" w:cs="Arial"/>
        </w:rPr>
        <w:t>- za SKLOP 1 se kupec obveže blago odpeljati najkasneje v roku 10 dni od celotnega plačila kupni</w:t>
      </w:r>
      <w:r>
        <w:rPr>
          <w:rFonts w:ascii="Arial" w:eastAsia="Arial" w:hAnsi="Arial" w:cs="Arial"/>
        </w:rPr>
        <w:t>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obveže blago odpeljati najkasneje v roku 10 dni od celotnega plačila kupnine.</w:t>
      </w:r>
      <w:r>
        <w:br/>
      </w:r>
      <w:r>
        <w:rPr>
          <w:rFonts w:ascii="Arial" w:eastAsia="Arial" w:hAnsi="Arial" w:cs="Arial"/>
        </w:rPr>
        <w:t>- za SKLOP 4 se kupec obveže blago odpeljati najkasn</w:t>
      </w:r>
      <w:r>
        <w:rPr>
          <w:rFonts w:ascii="Arial" w:eastAsia="Arial" w:hAnsi="Arial" w:cs="Arial"/>
        </w:rPr>
        <w:t>eje v roku 10 dni od celotnega plačila kupnine.</w:t>
      </w:r>
      <w:r>
        <w:br/>
      </w:r>
      <w:r>
        <w:rPr>
          <w:rFonts w:ascii="Arial" w:eastAsia="Arial" w:hAnsi="Arial" w:cs="Arial"/>
        </w:rPr>
        <w:t>- za SKLOP 5 se kupec obveže blago odpeljati najkasneje v roku 10 dni od celotnega plačila kupnine.</w:t>
      </w:r>
    </w:p>
    <w:p w14:paraId="7261FE07"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345B5392"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2EA1D9CA" w14:textId="77777777" w:rsidR="00296928" w:rsidRPr="00486330" w:rsidRDefault="00296928" w:rsidP="00296928">
      <w:pPr>
        <w:spacing w:after="0" w:line="240" w:lineRule="auto"/>
        <w:jc w:val="both"/>
        <w:rPr>
          <w:rFonts w:ascii="Arial" w:hAnsi="Arial" w:cs="Arial"/>
          <w:b/>
        </w:rPr>
      </w:pPr>
    </w:p>
    <w:p w14:paraId="122CD461"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5CDC5757"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0C0F9719" w14:textId="77777777" w:rsidR="00296928" w:rsidRPr="00486330" w:rsidRDefault="00296928" w:rsidP="00296928">
      <w:pPr>
        <w:pStyle w:val="Default"/>
        <w:spacing w:after="27"/>
        <w:jc w:val="both"/>
        <w:rPr>
          <w:rFonts w:ascii="Arial" w:hAnsi="Arial" w:cs="Arial"/>
          <w:b/>
          <w:color w:val="auto"/>
          <w:sz w:val="22"/>
          <w:szCs w:val="22"/>
        </w:rPr>
      </w:pPr>
    </w:p>
    <w:p w14:paraId="4D24628A"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14:paraId="07E5146A" w14:textId="77777777" w:rsidR="00296928" w:rsidRPr="00486330" w:rsidRDefault="00296928" w:rsidP="00296928">
      <w:pPr>
        <w:pStyle w:val="Default"/>
        <w:spacing w:after="27"/>
        <w:jc w:val="both"/>
        <w:rPr>
          <w:rFonts w:ascii="Arial" w:hAnsi="Arial" w:cs="Arial"/>
          <w:b/>
          <w:color w:val="auto"/>
          <w:sz w:val="22"/>
          <w:szCs w:val="22"/>
        </w:rPr>
      </w:pPr>
    </w:p>
    <w:p w14:paraId="7A4CD689"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proofErr w:type="spellStart"/>
      <w:r w:rsidRPr="00486330">
        <w:rPr>
          <w:rFonts w:ascii="Arial" w:hAnsi="Arial" w:cs="Arial"/>
          <w:b/>
          <w:color w:val="auto"/>
          <w:sz w:val="22"/>
          <w:szCs w:val="22"/>
        </w:rPr>
        <w:t>SiDG</w:t>
      </w:r>
      <w:proofErr w:type="spellEnd"/>
      <w:r w:rsidRPr="00486330">
        <w:rPr>
          <w:rFonts w:ascii="Arial" w:hAnsi="Arial" w:cs="Arial"/>
          <w:b/>
          <w:color w:val="auto"/>
          <w:sz w:val="22"/>
          <w:szCs w:val="22"/>
        </w:rPr>
        <w:t xml:space="preserve">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28.07.2020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47/2020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ne odgovarja za napake ponudnika v navedbi oznake ponudbe na kuverti (oznaka, da gre za ponudbo na javni dražbi, na kateri javni dražbi in za kateri sklop). Ponudba se lahko odda osebno na naslovu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ali pa se pošlje po pošti. Pravočasna je le tista ponudba, ki na naslov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prispe do navedenega datuma in ure, sicer je prepozna. Vse prepozne ponudbe ter tudi ponudbe, katerih ovojnica bo prekomerno poškodovana ali bo neustrezno označena, bo komisija neodprte vrnila nazaj ponudnikom. </w:t>
      </w:r>
    </w:p>
    <w:p w14:paraId="70CF302A" w14:textId="77777777" w:rsidR="00296928" w:rsidRPr="00486330" w:rsidRDefault="00296928" w:rsidP="00296928">
      <w:pPr>
        <w:pStyle w:val="Default"/>
        <w:spacing w:after="27"/>
        <w:jc w:val="both"/>
        <w:rPr>
          <w:rFonts w:ascii="Arial" w:hAnsi="Arial" w:cs="Arial"/>
          <w:b/>
          <w:color w:val="auto"/>
          <w:sz w:val="22"/>
          <w:szCs w:val="22"/>
        </w:rPr>
      </w:pPr>
    </w:p>
    <w:p w14:paraId="5777B8C3"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26F7F446" w14:textId="77777777" w:rsidR="00296928" w:rsidRPr="00486330" w:rsidRDefault="00296928" w:rsidP="00296928">
      <w:pPr>
        <w:pStyle w:val="Default"/>
        <w:spacing w:after="27"/>
        <w:jc w:val="both"/>
        <w:rPr>
          <w:rFonts w:ascii="Arial" w:hAnsi="Arial" w:cs="Arial"/>
          <w:color w:val="auto"/>
          <w:sz w:val="22"/>
          <w:szCs w:val="22"/>
        </w:rPr>
      </w:pPr>
    </w:p>
    <w:p w14:paraId="1162D655"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17C53780" w14:textId="77777777" w:rsidR="00296928" w:rsidRPr="00486330" w:rsidRDefault="00296928" w:rsidP="00296928">
      <w:pPr>
        <w:pStyle w:val="Default"/>
        <w:spacing w:after="27"/>
        <w:jc w:val="both"/>
        <w:rPr>
          <w:rFonts w:ascii="Arial" w:hAnsi="Arial" w:cs="Arial"/>
          <w:color w:val="auto"/>
          <w:sz w:val="22"/>
          <w:szCs w:val="22"/>
        </w:rPr>
      </w:pPr>
    </w:p>
    <w:p w14:paraId="03EEDAF5"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7D5297FB"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649D741D"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077C6729"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4A8E5594" w14:textId="77777777" w:rsidR="00296928" w:rsidRPr="00486330" w:rsidRDefault="00296928" w:rsidP="00296928">
      <w:pPr>
        <w:pStyle w:val="Default"/>
        <w:spacing w:after="27"/>
        <w:jc w:val="both"/>
        <w:rPr>
          <w:rFonts w:ascii="Arial" w:hAnsi="Arial" w:cs="Arial"/>
          <w:color w:val="auto"/>
          <w:sz w:val="22"/>
          <w:szCs w:val="22"/>
        </w:rPr>
      </w:pPr>
    </w:p>
    <w:p w14:paraId="5175E5C2"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32FC18E5" w14:textId="77777777" w:rsidR="00296928" w:rsidRPr="00486330" w:rsidRDefault="00296928" w:rsidP="00296928">
      <w:pPr>
        <w:pStyle w:val="Default"/>
        <w:spacing w:after="27"/>
        <w:jc w:val="both"/>
        <w:rPr>
          <w:rFonts w:ascii="Arial" w:hAnsi="Arial" w:cs="Arial"/>
          <w:color w:val="auto"/>
          <w:sz w:val="22"/>
          <w:szCs w:val="22"/>
        </w:rPr>
      </w:pPr>
    </w:p>
    <w:p w14:paraId="0C53E5BB"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 xml:space="preserve">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w:t>
      </w:r>
    </w:p>
    <w:p w14:paraId="09A0F6ED" w14:textId="77777777" w:rsidR="00296928" w:rsidRPr="00486330" w:rsidRDefault="00296928" w:rsidP="00296928">
      <w:pPr>
        <w:pStyle w:val="Default"/>
        <w:jc w:val="both"/>
        <w:rPr>
          <w:rFonts w:ascii="Arial" w:hAnsi="Arial" w:cs="Arial"/>
          <w:sz w:val="22"/>
          <w:szCs w:val="22"/>
        </w:rPr>
      </w:pPr>
    </w:p>
    <w:p w14:paraId="7F2D9A37"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1382320F" w14:textId="77777777" w:rsidR="00296928" w:rsidRPr="00486330" w:rsidRDefault="00296928" w:rsidP="00296928">
      <w:pPr>
        <w:pStyle w:val="Default"/>
        <w:jc w:val="both"/>
        <w:rPr>
          <w:rFonts w:ascii="Arial" w:hAnsi="Arial" w:cs="Arial"/>
          <w:color w:val="auto"/>
          <w:sz w:val="22"/>
          <w:szCs w:val="22"/>
        </w:rPr>
      </w:pPr>
    </w:p>
    <w:p w14:paraId="04C72984"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67906C0A"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2A8DB997" w14:textId="77777777" w:rsidR="00DE7637" w:rsidRPr="00486330" w:rsidRDefault="00DE7637" w:rsidP="00296928">
      <w:pPr>
        <w:jc w:val="both"/>
        <w:rPr>
          <w:rFonts w:ascii="Arial" w:hAnsi="Arial" w:cs="Arial"/>
        </w:rPr>
      </w:pPr>
    </w:p>
    <w:p w14:paraId="1A15964C"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49339D2D"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5C21B0B2"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14:paraId="13848558" w14:textId="77777777" w:rsidR="00296928" w:rsidRPr="00486330" w:rsidRDefault="00296928" w:rsidP="00296928">
      <w:pPr>
        <w:spacing w:after="0" w:line="240" w:lineRule="auto"/>
        <w:jc w:val="both"/>
        <w:rPr>
          <w:rFonts w:ascii="Arial" w:hAnsi="Arial" w:cs="Arial"/>
        </w:rPr>
      </w:pPr>
    </w:p>
    <w:p w14:paraId="5DFC2AED"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2E07BB83"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79B15C44"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242D8814"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01CA25FC"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431FE94C" w14:textId="77777777" w:rsidR="0064594D" w:rsidRDefault="0064594D" w:rsidP="00296928">
      <w:pPr>
        <w:jc w:val="both"/>
        <w:rPr>
          <w:rFonts w:ascii="Arial" w:hAnsi="Arial" w:cs="Arial"/>
        </w:rPr>
      </w:pPr>
    </w:p>
    <w:p w14:paraId="3A45DDA8"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255546BB"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53873F76"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069A6F4E" w14:textId="77777777"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6DACCA37" w14:textId="71ECE73E" w:rsidR="008D064D" w:rsidRDefault="004D671B">
      <w:pPr>
        <w:jc w:val="both"/>
      </w:pPr>
      <w:r>
        <w:rPr>
          <w:rFonts w:ascii="Arial" w:eastAsia="Arial" w:hAnsi="Arial" w:cs="Arial"/>
          <w:b/>
        </w:rPr>
        <w:t xml:space="preserve">SKLOP 1: </w:t>
      </w:r>
      <w:r>
        <w:rPr>
          <w:rFonts w:ascii="Arial" w:eastAsia="Arial" w:hAnsi="Arial" w:cs="Arial"/>
        </w:rPr>
        <w:t>ga</w:t>
      </w:r>
      <w:r>
        <w:rPr>
          <w:rFonts w:ascii="Arial" w:eastAsia="Arial" w:hAnsi="Arial" w:cs="Arial"/>
        </w:rPr>
        <w:t>. Veronika Valentar, kontakt:  030-376-852. Ogled je možen dne 27.07.2020 med 08. in 10. uro.</w:t>
      </w:r>
    </w:p>
    <w:p w14:paraId="18D699BE" w14:textId="287024B8" w:rsidR="008D064D" w:rsidRDefault="004D671B">
      <w:pPr>
        <w:jc w:val="both"/>
      </w:pPr>
      <w:r>
        <w:rPr>
          <w:rFonts w:ascii="Arial" w:eastAsia="Arial" w:hAnsi="Arial" w:cs="Arial"/>
          <w:b/>
        </w:rPr>
        <w:t xml:space="preserve">SKLOP 2: </w:t>
      </w:r>
      <w:r>
        <w:rPr>
          <w:rFonts w:ascii="Arial" w:eastAsia="Arial" w:hAnsi="Arial" w:cs="Arial"/>
        </w:rPr>
        <w:t>ga</w:t>
      </w:r>
      <w:r>
        <w:rPr>
          <w:rFonts w:ascii="Arial" w:eastAsia="Arial" w:hAnsi="Arial" w:cs="Arial"/>
        </w:rPr>
        <w:t>. Veronika Valentar, kontakt:  030-376</w:t>
      </w:r>
      <w:r>
        <w:rPr>
          <w:rFonts w:ascii="Arial" w:eastAsia="Arial" w:hAnsi="Arial" w:cs="Arial"/>
        </w:rPr>
        <w:t>-852. Ogled je možen dne 27.07.2020 med 08. in 10. uro.</w:t>
      </w:r>
    </w:p>
    <w:p w14:paraId="7BD4C7F1" w14:textId="713D6F99" w:rsidR="008D064D" w:rsidRDefault="004D671B">
      <w:pPr>
        <w:jc w:val="both"/>
      </w:pPr>
      <w:r>
        <w:rPr>
          <w:rFonts w:ascii="Arial" w:eastAsia="Arial" w:hAnsi="Arial" w:cs="Arial"/>
          <w:b/>
        </w:rPr>
        <w:t xml:space="preserve">SKLOP 3: </w:t>
      </w:r>
      <w:r>
        <w:rPr>
          <w:rFonts w:ascii="Arial" w:eastAsia="Arial" w:hAnsi="Arial" w:cs="Arial"/>
        </w:rPr>
        <w:t>ga</w:t>
      </w:r>
      <w:r>
        <w:rPr>
          <w:rFonts w:ascii="Arial" w:eastAsia="Arial" w:hAnsi="Arial" w:cs="Arial"/>
        </w:rPr>
        <w:t>. Veronika Valentar, kontakt:  030-376-852. Ogled je možen dne 27.07.2020 med 08. in 10. uro.</w:t>
      </w:r>
    </w:p>
    <w:p w14:paraId="2D07520D" w14:textId="5CEF28BB" w:rsidR="008D064D" w:rsidRDefault="004D671B">
      <w:pPr>
        <w:jc w:val="both"/>
      </w:pPr>
      <w:r>
        <w:rPr>
          <w:rFonts w:ascii="Arial" w:eastAsia="Arial" w:hAnsi="Arial" w:cs="Arial"/>
          <w:b/>
        </w:rPr>
        <w:t xml:space="preserve">SKLOP 4: </w:t>
      </w:r>
      <w:r>
        <w:rPr>
          <w:rFonts w:ascii="Arial" w:eastAsia="Arial" w:hAnsi="Arial" w:cs="Arial"/>
        </w:rPr>
        <w:t>ga</w:t>
      </w:r>
      <w:r>
        <w:rPr>
          <w:rFonts w:ascii="Arial" w:eastAsia="Arial" w:hAnsi="Arial" w:cs="Arial"/>
        </w:rPr>
        <w:t>. Veronika Valentar, kontakt:  030-376-852. Ogled je možen dne 27.07.2020 med 08. in 1</w:t>
      </w:r>
      <w:r>
        <w:rPr>
          <w:rFonts w:ascii="Arial" w:eastAsia="Arial" w:hAnsi="Arial" w:cs="Arial"/>
        </w:rPr>
        <w:t>0. uro.</w:t>
      </w:r>
    </w:p>
    <w:p w14:paraId="0CE38CF9" w14:textId="5DFA7A5A" w:rsidR="008D064D" w:rsidRDefault="004D671B">
      <w:pPr>
        <w:jc w:val="both"/>
      </w:pPr>
      <w:r>
        <w:rPr>
          <w:rFonts w:ascii="Arial" w:eastAsia="Arial" w:hAnsi="Arial" w:cs="Arial"/>
          <w:b/>
        </w:rPr>
        <w:t xml:space="preserve">SKLOP 5: </w:t>
      </w:r>
      <w:r>
        <w:rPr>
          <w:rFonts w:ascii="Arial" w:eastAsia="Arial" w:hAnsi="Arial" w:cs="Arial"/>
        </w:rPr>
        <w:t>ga</w:t>
      </w:r>
      <w:r>
        <w:rPr>
          <w:rFonts w:ascii="Arial" w:eastAsia="Arial" w:hAnsi="Arial" w:cs="Arial"/>
        </w:rPr>
        <w:t>. Veronika Valentar, kontakt:  030-376-852. Ogled je možen dne 27.07.2020 med 08. in 10. uro.</w:t>
      </w:r>
    </w:p>
    <w:p w14:paraId="10A3F48B" w14:textId="77777777" w:rsidR="0097686C" w:rsidRPr="00486330" w:rsidRDefault="0097686C" w:rsidP="00B918A4">
      <w:pPr>
        <w:pStyle w:val="Default"/>
        <w:spacing w:after="27"/>
        <w:jc w:val="both"/>
        <w:rPr>
          <w:rFonts w:ascii="Arial" w:hAnsi="Arial" w:cs="Arial"/>
          <w:color w:val="auto"/>
          <w:sz w:val="22"/>
          <w:szCs w:val="22"/>
        </w:rPr>
      </w:pPr>
    </w:p>
    <w:p w14:paraId="7CE921EE" w14:textId="77777777"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030-715-834</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Matjaž Juvančič</w:t>
      </w:r>
      <w:r w:rsidRPr="00486330">
        <w:rPr>
          <w:rFonts w:ascii="Arial" w:hAnsi="Arial" w:cs="Arial"/>
          <w:sz w:val="22"/>
          <w:szCs w:val="22"/>
        </w:rPr>
        <w:t>.</w:t>
      </w:r>
    </w:p>
    <w:p w14:paraId="16C79276" w14:textId="77777777" w:rsidR="00296928" w:rsidRPr="00486330" w:rsidRDefault="00296928" w:rsidP="00296928">
      <w:pPr>
        <w:pStyle w:val="Default"/>
        <w:spacing w:after="27"/>
        <w:rPr>
          <w:rFonts w:ascii="Arial" w:hAnsi="Arial" w:cs="Arial"/>
          <w:color w:val="auto"/>
          <w:sz w:val="22"/>
          <w:szCs w:val="22"/>
        </w:rPr>
      </w:pPr>
    </w:p>
    <w:p w14:paraId="014A7B08"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215EA44B" w14:textId="77777777" w:rsidR="00296928" w:rsidRPr="00486330" w:rsidRDefault="00296928" w:rsidP="00296928">
      <w:pPr>
        <w:pStyle w:val="Default"/>
        <w:spacing w:after="27"/>
        <w:rPr>
          <w:rFonts w:ascii="Arial" w:hAnsi="Arial" w:cs="Arial"/>
          <w:color w:val="auto"/>
          <w:sz w:val="22"/>
          <w:szCs w:val="22"/>
        </w:rPr>
      </w:pPr>
    </w:p>
    <w:p w14:paraId="46D1A88A"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w:t>
      </w:r>
      <w:proofErr w:type="spellStart"/>
      <w:r w:rsidRPr="00486330">
        <w:rPr>
          <w:rFonts w:ascii="Arial" w:hAnsi="Arial" w:cs="Arial"/>
        </w:rPr>
        <w:t>SiDG</w:t>
      </w:r>
      <w:proofErr w:type="spellEnd"/>
      <w:r w:rsidRPr="00486330">
        <w:rPr>
          <w:rFonts w:ascii="Arial" w:hAnsi="Arial" w:cs="Arial"/>
        </w:rPr>
        <w:t xml:space="preserve">: </w:t>
      </w:r>
      <w:hyperlink r:id="rId9" w:history="1">
        <w:r w:rsidRPr="00486330">
          <w:rPr>
            <w:rStyle w:val="Hiperpovezava"/>
            <w:rFonts w:ascii="Arial" w:hAnsi="Arial" w:cs="Arial"/>
          </w:rPr>
          <w:t>www.sidg.si</w:t>
        </w:r>
      </w:hyperlink>
      <w:r w:rsidRPr="00486330">
        <w:rPr>
          <w:rFonts w:ascii="Arial" w:hAnsi="Arial" w:cs="Arial"/>
        </w:rPr>
        <w:t xml:space="preserve"> . </w:t>
      </w:r>
    </w:p>
    <w:p w14:paraId="743B8C8F" w14:textId="77777777"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23.07.2020</w:t>
      </w:r>
    </w:p>
    <w:p w14:paraId="2B8C4AFA" w14:textId="77777777" w:rsidR="00FE1A94" w:rsidRPr="00486330" w:rsidRDefault="00FE1A94" w:rsidP="00DE7B01">
      <w:pPr>
        <w:pStyle w:val="Default"/>
        <w:rPr>
          <w:rFonts w:ascii="Arial" w:hAnsi="Arial" w:cs="Arial"/>
          <w:sz w:val="22"/>
          <w:szCs w:val="22"/>
        </w:rPr>
      </w:pPr>
    </w:p>
    <w:p w14:paraId="40252A91"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6CDEDD08"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3CD26C60" w14:textId="77777777"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47/2020</w:t>
      </w:r>
      <w:r w:rsidRPr="00486330">
        <w:rPr>
          <w:rFonts w:ascii="Arial" w:hAnsi="Arial" w:cs="Arial"/>
        </w:rPr>
        <w:tab/>
      </w:r>
    </w:p>
    <w:p w14:paraId="6F946B13"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2BDCADB1" w14:textId="77777777" w:rsidR="00F86ADB" w:rsidRPr="00486330" w:rsidRDefault="00F86ADB" w:rsidP="00F86ADB">
      <w:pPr>
        <w:tabs>
          <w:tab w:val="left" w:pos="1935"/>
        </w:tabs>
        <w:rPr>
          <w:rFonts w:ascii="Arial" w:hAnsi="Arial" w:cs="Arial"/>
        </w:rPr>
      </w:pPr>
    </w:p>
    <w:p w14:paraId="4C002775" w14:textId="77777777" w:rsidR="00F86ADB" w:rsidRPr="00486330" w:rsidRDefault="00F86ADB" w:rsidP="00F86ADB">
      <w:pPr>
        <w:jc w:val="both"/>
        <w:rPr>
          <w:rFonts w:ascii="Arial" w:hAnsi="Arial" w:cs="Arial"/>
          <w:b/>
        </w:rPr>
      </w:pPr>
    </w:p>
    <w:p w14:paraId="3CF68A45" w14:textId="77777777" w:rsidR="00F86ADB" w:rsidRPr="00486330" w:rsidRDefault="00F86ADB" w:rsidP="00F86ADB">
      <w:pPr>
        <w:jc w:val="both"/>
        <w:rPr>
          <w:rFonts w:ascii="Arial" w:hAnsi="Arial" w:cs="Arial"/>
          <w:b/>
        </w:rPr>
      </w:pPr>
    </w:p>
    <w:p w14:paraId="59235FF1"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2ED8B850"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3D248973"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3DB9E602"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1FB99D6A" w14:textId="77777777" w:rsidR="00F86ADB" w:rsidRPr="00486330" w:rsidRDefault="00F86ADB" w:rsidP="00BB6A24">
            <w:pPr>
              <w:spacing w:line="256" w:lineRule="auto"/>
              <w:jc w:val="both"/>
              <w:rPr>
                <w:rFonts w:ascii="Arial" w:hAnsi="Arial" w:cs="Arial"/>
              </w:rPr>
            </w:pPr>
          </w:p>
        </w:tc>
      </w:tr>
      <w:tr w:rsidR="00F86ADB" w:rsidRPr="00486330" w14:paraId="4501D927"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4B238F82"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2E453BC7"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31131B0F" w14:textId="77777777" w:rsidR="00F86ADB" w:rsidRPr="00486330" w:rsidRDefault="00F86ADB" w:rsidP="00BB6A24">
            <w:pPr>
              <w:spacing w:line="256" w:lineRule="auto"/>
              <w:jc w:val="both"/>
              <w:rPr>
                <w:rFonts w:ascii="Arial" w:hAnsi="Arial" w:cs="Arial"/>
              </w:rPr>
            </w:pPr>
          </w:p>
        </w:tc>
      </w:tr>
      <w:tr w:rsidR="00F86ADB" w:rsidRPr="00486330" w14:paraId="1EB1A873"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72F48AAD"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2A790310"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7F774C28" w14:textId="77777777" w:rsidR="00F86ADB" w:rsidRPr="00486330" w:rsidRDefault="00F86ADB" w:rsidP="00BB6A24">
            <w:pPr>
              <w:spacing w:line="256" w:lineRule="auto"/>
              <w:jc w:val="center"/>
              <w:rPr>
                <w:rFonts w:ascii="Arial" w:hAnsi="Arial" w:cs="Arial"/>
                <w:b/>
              </w:rPr>
            </w:pPr>
          </w:p>
        </w:tc>
      </w:tr>
      <w:tr w:rsidR="00F86ADB" w:rsidRPr="00486330" w14:paraId="3DA7DB1E"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2097F874"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01234838"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41964A29" w14:textId="77777777" w:rsidR="00F86ADB" w:rsidRPr="00486330" w:rsidRDefault="00F86ADB" w:rsidP="00BB6A24">
            <w:pPr>
              <w:spacing w:line="256" w:lineRule="auto"/>
              <w:jc w:val="both"/>
              <w:rPr>
                <w:rFonts w:ascii="Arial" w:hAnsi="Arial" w:cs="Arial"/>
              </w:rPr>
            </w:pPr>
          </w:p>
        </w:tc>
      </w:tr>
    </w:tbl>
    <w:p w14:paraId="6B8DD321" w14:textId="77777777" w:rsidR="00F86ADB" w:rsidRPr="00486330" w:rsidRDefault="00F86ADB" w:rsidP="00F86ADB">
      <w:pPr>
        <w:spacing w:line="360" w:lineRule="auto"/>
        <w:jc w:val="center"/>
        <w:rPr>
          <w:rFonts w:ascii="Arial" w:eastAsia="Times New Roman" w:hAnsi="Arial" w:cs="Arial"/>
          <w:lang w:eastAsia="sl-SI"/>
        </w:rPr>
      </w:pPr>
    </w:p>
    <w:p w14:paraId="3AE992E6" w14:textId="77777777" w:rsidR="00F86ADB" w:rsidRPr="00486330" w:rsidRDefault="00F86ADB" w:rsidP="00F86ADB">
      <w:pPr>
        <w:rPr>
          <w:rFonts w:ascii="Arial" w:hAnsi="Arial" w:cs="Arial"/>
        </w:rPr>
      </w:pPr>
    </w:p>
    <w:p w14:paraId="2DB5496A" w14:textId="77777777" w:rsidR="00F86ADB" w:rsidRPr="00486330" w:rsidRDefault="00F86ADB" w:rsidP="00F86ADB">
      <w:pPr>
        <w:rPr>
          <w:rFonts w:ascii="Arial" w:hAnsi="Arial" w:cs="Arial"/>
        </w:rPr>
      </w:pPr>
    </w:p>
    <w:p w14:paraId="1ECE2267"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650A9A6A" w14:textId="77777777"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14:paraId="62D2BBE8"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497FA698" w14:textId="77777777" w:rsidR="00C24D4D" w:rsidRPr="00486330" w:rsidRDefault="00C24D4D">
      <w:pPr>
        <w:rPr>
          <w:rFonts w:ascii="Arial" w:hAnsi="Arial" w:cs="Arial"/>
        </w:rPr>
      </w:pPr>
    </w:p>
    <w:p w14:paraId="412703F7" w14:textId="77777777" w:rsidR="00C24D4D" w:rsidRPr="00486330" w:rsidRDefault="00C24D4D" w:rsidP="00C24D4D">
      <w:pPr>
        <w:rPr>
          <w:rFonts w:ascii="Arial" w:hAnsi="Arial" w:cs="Arial"/>
        </w:rPr>
      </w:pPr>
    </w:p>
    <w:p w14:paraId="10CFE00B"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11D2BA26"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5C3C0777"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1885AF96"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05F73AE6"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789B34C9"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7544FBCD" w14:textId="77777777" w:rsidR="00C24D4D" w:rsidRPr="00486330" w:rsidRDefault="00C24D4D" w:rsidP="00BB6A24">
            <w:pPr>
              <w:spacing w:before="60" w:after="0" w:line="240" w:lineRule="auto"/>
              <w:jc w:val="both"/>
              <w:rPr>
                <w:rFonts w:ascii="Arial" w:eastAsia="Times New Roman" w:hAnsi="Arial" w:cs="Arial"/>
                <w:lang w:eastAsia="sl-SI"/>
              </w:rPr>
            </w:pPr>
          </w:p>
          <w:p w14:paraId="727CE02E"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BB13687"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12121986"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BADDF76"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3862A721"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3BB28118"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4A0F42F8"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46890859"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698CA752"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B69DF54"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7A97575"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0B0BB81D"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5BA2E343"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12F55A0F"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76B1D780"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53FBE5A1"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4D671B">
              <w:rPr>
                <w:rFonts w:ascii="Arial" w:eastAsia="Times New Roman" w:hAnsi="Arial" w:cs="Arial"/>
                <w:lang w:eastAsia="sl-SI"/>
              </w:rPr>
            </w:r>
            <w:r w:rsidR="004D671B">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01A54076"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4D671B">
              <w:rPr>
                <w:rFonts w:ascii="Arial" w:eastAsia="Times New Roman" w:hAnsi="Arial" w:cs="Arial"/>
                <w:lang w:eastAsia="sl-SI"/>
              </w:rPr>
            </w:r>
            <w:r w:rsidR="004D671B">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3BA6A2B8"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02BD3B00"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308D18E3"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3000848D"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1EE9D5AA"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0BB69654"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28045657"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1FA5322D"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1F82B8BF"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74F64D67"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307C8CFE"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49710D10"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110F0744"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08967720"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0F64BBAD"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2680A667"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72129887"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3539C25E"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03E25EAD"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47/2020</w:t>
            </w:r>
            <w:r w:rsidRPr="00486330">
              <w:rPr>
                <w:rFonts w:ascii="Arial" w:eastAsia="Times New Roman" w:hAnsi="Arial" w:cs="Arial"/>
                <w:b/>
                <w:bCs/>
                <w:lang w:eastAsia="sl-SI"/>
              </w:rPr>
              <w:t>, SKLOP ______</w:t>
            </w:r>
          </w:p>
          <w:p w14:paraId="1E56D41D"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04141808"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11EAA6ED"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3FE001A1"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4E72695B"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16409AB5"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28.07.2020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477BD2A4"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744CC2F4"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425296A8"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0FAB420D" w14:textId="77777777" w:rsidR="00C24D4D" w:rsidRPr="00486330" w:rsidRDefault="00C24D4D" w:rsidP="00BB6A24">
            <w:pPr>
              <w:spacing w:after="0" w:line="240" w:lineRule="auto"/>
              <w:rPr>
                <w:rFonts w:ascii="Arial" w:eastAsia="Times New Roman" w:hAnsi="Arial" w:cs="Arial"/>
                <w:b/>
                <w:bCs/>
                <w:lang w:eastAsia="sl-SI"/>
              </w:rPr>
            </w:pPr>
          </w:p>
          <w:p w14:paraId="3811A7EB"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1863A8E2" w14:textId="77777777" w:rsidR="00C24D4D" w:rsidRPr="00486330" w:rsidRDefault="00C24D4D" w:rsidP="00BB6A24">
            <w:pPr>
              <w:spacing w:after="0" w:line="240" w:lineRule="auto"/>
              <w:rPr>
                <w:rFonts w:ascii="Arial" w:eastAsia="Times New Roman" w:hAnsi="Arial" w:cs="Arial"/>
                <w:lang w:eastAsia="sl-SI"/>
              </w:rPr>
            </w:pPr>
          </w:p>
        </w:tc>
      </w:tr>
    </w:tbl>
    <w:p w14:paraId="756A797A" w14:textId="77777777" w:rsidR="00000000" w:rsidRDefault="004D671B"/>
    <w:sectPr w:rsidR="00000000"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FA215" w14:textId="77777777" w:rsidR="005362CE" w:rsidRDefault="005362CE" w:rsidP="003E56CE">
      <w:pPr>
        <w:spacing w:after="0" w:line="240" w:lineRule="auto"/>
      </w:pPr>
      <w:r>
        <w:separator/>
      </w:r>
    </w:p>
  </w:endnote>
  <w:endnote w:type="continuationSeparator" w:id="0">
    <w:p w14:paraId="00ABBE34"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DC186" w14:textId="77777777" w:rsidR="003E56CE" w:rsidRDefault="00166928">
    <w:pPr>
      <w:pStyle w:val="Noga"/>
    </w:pPr>
    <w:r>
      <w:rPr>
        <w:noProof/>
        <w:lang w:eastAsia="sl-SI"/>
      </w:rPr>
      <w:drawing>
        <wp:anchor distT="0" distB="0" distL="114300" distR="114300" simplePos="0" relativeHeight="251658240" behindDoc="0" locked="0" layoutInCell="1" allowOverlap="1" wp14:anchorId="6ADE235C" wp14:editId="66FF6666">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34458" w14:textId="77777777" w:rsidR="005362CE" w:rsidRDefault="005362CE" w:rsidP="003E56CE">
      <w:pPr>
        <w:spacing w:after="0" w:line="240" w:lineRule="auto"/>
      </w:pPr>
      <w:r>
        <w:separator/>
      </w:r>
    </w:p>
  </w:footnote>
  <w:footnote w:type="continuationSeparator" w:id="0">
    <w:p w14:paraId="5B932CE0"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88F27" w14:textId="77777777" w:rsidR="003E56CE" w:rsidRDefault="00166928">
    <w:pPr>
      <w:pStyle w:val="Glava"/>
    </w:pPr>
    <w:r>
      <w:rPr>
        <w:noProof/>
        <w:lang w:eastAsia="sl-SI"/>
      </w:rPr>
      <w:drawing>
        <wp:anchor distT="0" distB="0" distL="114300" distR="114300" simplePos="0" relativeHeight="251659264" behindDoc="0" locked="0" layoutInCell="1" allowOverlap="1" wp14:anchorId="28209C05" wp14:editId="060E3A45">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671B"/>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8D064D"/>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84C4A4"/>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1F6F325-5EDC-4E76-BAFB-58C0C4DB8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1797</Words>
  <Characters>10244</Characters>
  <Application>Microsoft Office Word</Application>
  <DocSecurity>0</DocSecurity>
  <Lines>85</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Matjaž Juvančič</cp:lastModifiedBy>
  <cp:revision>2</cp:revision>
  <cp:lastPrinted>2018-11-08T13:39:00Z</cp:lastPrinted>
  <dcterms:created xsi:type="dcterms:W3CDTF">2020-07-23T11:11:00Z</dcterms:created>
  <dcterms:modified xsi:type="dcterms:W3CDTF">2020-07-23T11:11:00Z</dcterms:modified>
</cp:coreProperties>
</file>